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临床实践教学中心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预约流程</w:t>
      </w:r>
    </w:p>
    <w:p>
      <w:pPr>
        <w:rPr>
          <w:sz w:val="32"/>
        </w:rPr>
      </w:pPr>
      <w:bookmarkStart w:id="0" w:name="_GoBack"/>
      <w:bookmarkEnd w:id="0"/>
      <w:r>
        <w:rPr>
          <w:sz w:val="32"/>
        </w:rPr>
        <w:pict>
          <v:shape id="_x0000_s2054" o:spid="_x0000_s2054" o:spt="47" type="#_x0000_t47" style="position:absolute;left:0pt;margin-left:372pt;margin-top:271.05pt;height:44.3pt;width:144pt;z-index:251679744;mso-width-relative:page;mso-height-relative:page;" fillcolor="#FFFFFF" filled="t" stroked="t" coordsize="21600,21600" adj="-34327,-7265,-900,4388">
            <v:path arrowok="t"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 w:hAnsiTheme="minorEastAsia"/>
                      <w:b/>
                      <w:lang w:val="en-US" w:eastAsia="zh-CN"/>
                    </w:rPr>
                    <w:t>登记</w:t>
                  </w:r>
                  <w:r>
                    <w:rPr>
                      <w:rFonts w:hAnsiTheme="minorEastAsia"/>
                      <w:b/>
                    </w:rPr>
                    <w:t>时间：</w:t>
                  </w:r>
                </w:p>
                <w:p>
                  <w:pPr>
                    <w:rPr>
                      <w:rFonts w:hint="eastAsia" w:eastAsiaTheme="minorEastAsia"/>
                      <w:sz w:val="18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提前1天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3" o:spid="_x0000_s2053" o:spt="47" type="#_x0000_t47" style="position:absolute;left:0pt;margin-left:368.25pt;margin-top:74.55pt;height:44.3pt;width:144pt;z-index:251661312;mso-width-relative:page;mso-height-relative:page;" fillcolor="#FFFFFF" filled="t" stroked="t" coordsize="21600,21600" adj="-34327,-7265,-900,4388">
            <v:path arrowok="t"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AnsiTheme="minorEastAsia"/>
                      <w:b/>
                    </w:rPr>
                    <w:t>预约时间：</w:t>
                  </w:r>
                </w:p>
                <w:p>
                  <w:pPr>
                    <w:rPr>
                      <w:rFonts w:hint="eastAsia" w:eastAsiaTheme="minorEastAsia"/>
                      <w:sz w:val="18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提前2周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8" o:spid="_x0000_s2068" o:spt="32" type="#_x0000_t32" style="position:absolute;left:0pt;margin-left:192.75pt;margin-top:613.8pt;height:21pt;width:0pt;z-index:2517094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rect id="_x0000_s2067" o:spid="_x0000_s2067" o:spt="1" style="position:absolute;left:0pt;margin-left:84.75pt;margin-top:640.05pt;height:72.75pt;width:228pt;z-index:2516940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</w:rPr>
                    <w:t xml:space="preserve">. </w:t>
                  </w:r>
                  <w:r>
                    <w:rPr>
                      <w:rFonts w:hint="eastAsia"/>
                      <w:lang w:val="en-US" w:eastAsia="zh-CN"/>
                    </w:rPr>
                    <w:t>仪器设备有丢失损坏的按《仪器设备损坏丢失赔偿办法》赔偿，并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通报</w:t>
                  </w:r>
                  <w:r>
                    <w:rPr>
                      <w:rFonts w:hint="eastAsia"/>
                      <w:lang w:val="en-US" w:eastAsia="zh-CN"/>
                    </w:rPr>
                    <w:t>该部门领导。</w:t>
                  </w:r>
                </w:p>
              </w:txbxContent>
            </v:textbox>
          </v:rect>
        </w:pict>
      </w:r>
      <w:r>
        <w:rPr>
          <w:sz w:val="32"/>
        </w:rPr>
        <w:pict>
          <v:shape id="_x0000_s2063" o:spid="_x0000_s2063" o:spt="32" type="#_x0000_t32" style="position:absolute;left:0pt;margin-left:201pt;margin-top:394.05pt;height:21pt;width:0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shape id="_x0000_s2061" o:spid="_x0000_s2061" o:spt="32" type="#_x0000_t32" style="position:absolute;left:0pt;margin-left:200.25pt;margin-top:313.8pt;height:21pt;width:0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rect id="_x0000_s2062" o:spid="_x0000_s2062" o:spt="1" style="position:absolute;left:0pt;margin-left:97.5pt;margin-top:332.55pt;height:59.2pt;width:202.5pt;z-index:2516695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 xml:space="preserve">6. </w:t>
                  </w:r>
                  <w:r>
                    <w:rPr>
                      <w:rFonts w:hint="eastAsia"/>
                      <w:lang w:val="en-US" w:eastAsia="zh-CN"/>
                    </w:rPr>
                    <w:t>教职工</w:t>
                  </w:r>
                  <w:r>
                    <w:rPr>
                      <w:rFonts w:hint="eastAsia"/>
                    </w:rPr>
                    <w:t>监督同学们更衣、物品放置在快递柜内，衣帽鞋穿戴整齐，</w:t>
                  </w:r>
                  <w:r>
                    <w:rPr>
                      <w:rFonts w:hint="eastAsia"/>
                      <w:color w:val="FF0000"/>
                    </w:rPr>
                    <w:t>符合进入实验室的要求</w:t>
                  </w:r>
                  <w:r>
                    <w:rPr>
                      <w:rFonts w:hint="eastAsia"/>
                    </w:rPr>
                    <w:t>后方可进入实验室练习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2060" o:spid="_x0000_s2060" o:spt="1" style="position:absolute;left:0pt;margin-left:97.5pt;margin-top:273.3pt;height:39.7pt;width:207.75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5. 管理员安排</w:t>
                  </w:r>
                  <w:r>
                    <w:rPr>
                      <w:rFonts w:hint="eastAsia"/>
                      <w:lang w:val="en-US" w:eastAsia="zh-CN"/>
                    </w:rPr>
                    <w:t>场地、</w:t>
                  </w:r>
                  <w:r>
                    <w:rPr>
                      <w:rFonts w:hint="eastAsia"/>
                    </w:rPr>
                    <w:t>实验室并告知注意事项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2050" o:spid="_x0000_s2050" o:spt="1" style="position:absolute;left:0pt;margin-left:79.5pt;margin-top:7.05pt;height:53.25pt;width:264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  <w:lang w:val="en-US" w:eastAsia="zh-CN"/>
                    </w:rPr>
                    <w:t>教职工进入临床实践教学中心网站申请“教职工</w:t>
                  </w:r>
                  <w:r>
                    <w:rPr>
                      <w:rFonts w:hint="eastAsia"/>
                    </w:rPr>
                    <w:t>预约</w:t>
                  </w:r>
                  <w:r>
                    <w:rPr>
                      <w:rFonts w:hint="eastAsia"/>
                      <w:lang w:val="en-US" w:eastAsia="zh-CN"/>
                    </w:rPr>
                    <w:t>”，部门领导审批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2064" o:spid="_x0000_s2064" o:spt="1" style="position:absolute;left:0pt;margin-left:87.75pt;margin-top:412.8pt;height:72.75pt;width:228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7. 在</w:t>
                  </w:r>
                  <w:r>
                    <w:rPr>
                      <w:rFonts w:hint="eastAsia"/>
                      <w:color w:val="FF0000"/>
                    </w:rPr>
                    <w:t>规定的时间内</w:t>
                  </w:r>
                  <w:r>
                    <w:rPr>
                      <w:rFonts w:hint="eastAsia"/>
                    </w:rPr>
                    <w:t>结束练习，</w:t>
                  </w:r>
                  <w:r>
                    <w:rPr>
                      <w:rFonts w:hint="eastAsia"/>
                      <w:lang w:val="en-US" w:eastAsia="zh-CN"/>
                    </w:rPr>
                    <w:t>教职工</w:t>
                  </w:r>
                  <w:r>
                    <w:rPr>
                      <w:rFonts w:hint="eastAsia"/>
                    </w:rPr>
                    <w:t>督促同学们整理好床单位、实验用物，垃圾正确分类并送至</w:t>
                  </w:r>
                  <w:r>
                    <w:rPr>
                      <w:rFonts w:hint="eastAsia"/>
                      <w:lang w:val="en-US" w:eastAsia="zh-CN"/>
                    </w:rPr>
                    <w:t>卫生间外大垃圾箱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2066" o:spid="_x0000_s2066" o:spt="1" style="position:absolute;left:0pt;margin-left:69pt;margin-top:506.55pt;height:106.5pt;width:274.5pt;z-index:25167360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8. </w:t>
                  </w:r>
                  <w:r>
                    <w:rPr>
                      <w:rFonts w:hint="eastAsia"/>
                      <w:lang w:val="en-US" w:eastAsia="zh-CN"/>
                    </w:rPr>
                    <w:t>教职工到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2409</w:t>
                  </w:r>
                  <w:r>
                    <w:rPr>
                      <w:rFonts w:hint="eastAsia"/>
                      <w:lang w:val="en-US" w:eastAsia="zh-CN"/>
                    </w:rPr>
                    <w:t>找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管理员</w:t>
                  </w:r>
                  <w:r>
                    <w:rPr>
                      <w:rFonts w:hint="eastAsia"/>
                      <w:lang w:val="en-US" w:eastAsia="zh-CN"/>
                    </w:rPr>
                    <w:t>填写《使用登记表》，对照检查门窗、多媒体等电器设备是否关闭，电源插座、电灯、水阀是否切断，各种张贴、悬挂物品是否揭下，会议室、实验室是否复原，模具是否归位，是否有损伤、破坏。验收合格后管理员签字确认。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验收不合格发送《不合格验收报告》至该部门领导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</w:txbxContent>
            </v:textbox>
          </v:rect>
        </w:pict>
      </w:r>
      <w:r>
        <w:rPr>
          <w:sz w:val="32"/>
        </w:rPr>
        <w:pict>
          <v:shape id="_x0000_s2065" o:spid="_x0000_s2065" o:spt="32" type="#_x0000_t32" style="position:absolute;left:0pt;margin-left:200.25pt;margin-top:485.55pt;height:21pt;width:0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shape id="_x0000_s2059" o:spid="_x0000_s2059" o:spt="32" type="#_x0000_t32" style="position:absolute;left:0pt;margin-left:200.25pt;margin-top:256.8pt;height:21pt;width:0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rect id="_x0000_s2058" o:spid="_x0000_s2058" o:spt="1" style="position:absolute;left:0pt;margin-left:96.75pt;margin-top:202.05pt;height:53.25pt;width:207.7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4. </w:t>
                  </w:r>
                  <w:r>
                    <w:rPr>
                      <w:rFonts w:hint="eastAsia"/>
                      <w:lang w:val="en-US" w:eastAsia="zh-CN"/>
                    </w:rPr>
                    <w:t>教职工</w:t>
                  </w:r>
                  <w:r>
                    <w:rPr>
                      <w:rFonts w:hint="eastAsia"/>
                    </w:rPr>
                    <w:t>在</w:t>
                  </w:r>
                  <w:r>
                    <w:rPr>
                      <w:rFonts w:hint="eastAsia"/>
                      <w:color w:val="FF0000"/>
                    </w:rPr>
                    <w:t>规定的时间内</w:t>
                  </w:r>
                  <w:r>
                    <w:rPr>
                      <w:rFonts w:hint="eastAsia"/>
                    </w:rPr>
                    <w:t>，到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2409</w:t>
                  </w:r>
                  <w:r>
                    <w:rPr>
                      <w:rFonts w:hint="eastAsia"/>
                    </w:rPr>
                    <w:t>找</w:t>
                  </w:r>
                  <w:r>
                    <w:rPr>
                      <w:rFonts w:hint="eastAsia"/>
                      <w:color w:val="FF0000"/>
                    </w:rPr>
                    <w:t>管理员</w:t>
                  </w:r>
                  <w:r>
                    <w:rPr>
                      <w:rFonts w:hint="eastAsia"/>
                    </w:rPr>
                    <w:t>填写《</w:t>
                  </w:r>
                  <w:r>
                    <w:rPr>
                      <w:rFonts w:hint="eastAsia"/>
                      <w:lang w:val="en-US" w:eastAsia="zh-CN"/>
                    </w:rPr>
                    <w:t>使用登记表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设备借用登记表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模具借用登记表</w:t>
                  </w:r>
                  <w:r>
                    <w:rPr>
                      <w:rFonts w:hint="eastAsia"/>
                    </w:rPr>
                    <w:t>》，</w:t>
                  </w:r>
                  <w:r>
                    <w:rPr>
                      <w:rFonts w:hint="eastAsia"/>
                      <w:color w:val="FF0000"/>
                    </w:rPr>
                    <w:t>不能代填。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2052" o:spid="_x0000_s2052" o:spt="1" style="position:absolute;left:0pt;margin-left:110.25pt;margin-top:82.05pt;height:37.5pt;width:183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 xml:space="preserve">2. </w:t>
                  </w:r>
                  <w:r>
                    <w:rPr>
                      <w:rFonts w:hint="eastAsia"/>
                      <w:lang w:val="en-US" w:eastAsia="zh-CN"/>
                    </w:rPr>
                    <w:t>中心管理</w:t>
                  </w:r>
                  <w:r>
                    <w:rPr>
                      <w:rFonts w:hint="eastAsia"/>
                    </w:rPr>
                    <w:t>老师审核</w:t>
                  </w:r>
                </w:p>
              </w:txbxContent>
            </v:textbox>
          </v:rect>
        </w:pict>
      </w:r>
      <w:r>
        <w:rPr>
          <w:sz w:val="32"/>
        </w:rPr>
        <w:pict>
          <v:shape id="_x0000_s2057" o:spid="_x0000_s2057" o:spt="32" type="#_x0000_t32" style="position:absolute;left:0pt;margin-left:200.25pt;margin-top:179.55pt;height:21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rect id="_x0000_s2056" o:spid="_x0000_s2056" o:spt="1" style="position:absolute;left:0pt;margin-left:110.25pt;margin-top:142.05pt;height:37.5pt;width:183.7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630" w:firstLineChars="300"/>
                    <w:rPr>
                      <w:lang w:val="en-US"/>
                    </w:rPr>
                  </w:pPr>
                  <w:r>
                    <w:rPr>
                      <w:rFonts w:hint="eastAsia"/>
                    </w:rPr>
                    <w:t xml:space="preserve">3. </w:t>
                  </w:r>
                  <w:r>
                    <w:rPr>
                      <w:rFonts w:hint="eastAsia"/>
                      <w:lang w:val="en-US" w:eastAsia="zh-CN"/>
                    </w:rPr>
                    <w:t>中心主任审批</w:t>
                  </w:r>
                </w:p>
              </w:txbxContent>
            </v:textbox>
          </v:rect>
        </w:pict>
      </w:r>
      <w:r>
        <w:rPr>
          <w:sz w:val="32"/>
        </w:rPr>
        <w:pict>
          <v:shape id="_x0000_s2055" o:spid="_x0000_s2055" o:spt="32" type="#_x0000_t32" style="position:absolute;left:0pt;margin-left:200.25pt;margin-top:119.55pt;height:21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shape id="_x0000_s2051" o:spid="_x0000_s2051" o:spt="32" type="#_x0000_t32" style="position:absolute;left:0pt;margin-left:200.25pt;margin-top:60.3pt;height:21pt;width:0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B8C"/>
    <w:rsid w:val="000178DA"/>
    <w:rsid w:val="00054360"/>
    <w:rsid w:val="0009448F"/>
    <w:rsid w:val="00096678"/>
    <w:rsid w:val="000D5267"/>
    <w:rsid w:val="0012212E"/>
    <w:rsid w:val="00137F4C"/>
    <w:rsid w:val="0022277A"/>
    <w:rsid w:val="00230E17"/>
    <w:rsid w:val="002C5AEA"/>
    <w:rsid w:val="003016B0"/>
    <w:rsid w:val="003A4CFB"/>
    <w:rsid w:val="004755C3"/>
    <w:rsid w:val="004A06E2"/>
    <w:rsid w:val="004E47A9"/>
    <w:rsid w:val="00506684"/>
    <w:rsid w:val="005F0B11"/>
    <w:rsid w:val="005F51AC"/>
    <w:rsid w:val="005F535C"/>
    <w:rsid w:val="005F6A36"/>
    <w:rsid w:val="006001FD"/>
    <w:rsid w:val="0064003E"/>
    <w:rsid w:val="00684F91"/>
    <w:rsid w:val="007977E2"/>
    <w:rsid w:val="007E4BB3"/>
    <w:rsid w:val="008B4984"/>
    <w:rsid w:val="008E29AB"/>
    <w:rsid w:val="00977122"/>
    <w:rsid w:val="00A45C15"/>
    <w:rsid w:val="00A678F6"/>
    <w:rsid w:val="00A74E2C"/>
    <w:rsid w:val="00A94E58"/>
    <w:rsid w:val="00AA5F82"/>
    <w:rsid w:val="00B639A5"/>
    <w:rsid w:val="00B63A10"/>
    <w:rsid w:val="00B871E8"/>
    <w:rsid w:val="00BA3A5D"/>
    <w:rsid w:val="00BD2B0E"/>
    <w:rsid w:val="00C57C9D"/>
    <w:rsid w:val="00D03F69"/>
    <w:rsid w:val="00D0551D"/>
    <w:rsid w:val="00DA4E4C"/>
    <w:rsid w:val="00E05DF4"/>
    <w:rsid w:val="00EA1F7A"/>
    <w:rsid w:val="00F21B8C"/>
    <w:rsid w:val="00FF5172"/>
    <w:rsid w:val="12517A1D"/>
    <w:rsid w:val="273545A3"/>
    <w:rsid w:val="27B6213A"/>
    <w:rsid w:val="2F9101B6"/>
    <w:rsid w:val="3C717D40"/>
    <w:rsid w:val="408F484A"/>
    <w:rsid w:val="474E533D"/>
    <w:rsid w:val="4C8F1F15"/>
    <w:rsid w:val="4EA50DCB"/>
    <w:rsid w:val="4F7B6280"/>
    <w:rsid w:val="562343F1"/>
    <w:rsid w:val="58563DD6"/>
    <w:rsid w:val="599E7913"/>
    <w:rsid w:val="5C93343E"/>
    <w:rsid w:val="6806686C"/>
    <w:rsid w:val="68FF10D4"/>
    <w:rsid w:val="69DE0067"/>
    <w:rsid w:val="71EA0F89"/>
    <w:rsid w:val="770C7F59"/>
    <w:rsid w:val="79B84775"/>
    <w:rsid w:val="7AB5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allout" idref="#_x0000_s2053"/>
        <o:r id="V:Rule3" type="callout" idref="#_x0000_s2054"/>
        <o:r id="V:Rule4" type="connector" idref="#_x0000_s2055"/>
        <o:r id="V:Rule5" type="connector" idref="#_x0000_s2057"/>
        <o:r id="V:Rule6" type="connector" idref="#_x0000_s2059"/>
        <o:r id="V:Rule7" type="connector" idref="#_x0000_s2061"/>
        <o:r id="V:Rule8" type="connector" idref="#_x0000_s2063"/>
        <o:r id="V:Rule9" type="connector" idref="#_x0000_s2065"/>
        <o:r id="V:Rule10" type="connector" idref="#_x0000_s206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68"/>
    <customShpInfo spid="_x0000_s2067"/>
    <customShpInfo spid="_x0000_s2063"/>
    <customShpInfo spid="_x0000_s2061"/>
    <customShpInfo spid="_x0000_s2062"/>
    <customShpInfo spid="_x0000_s2060"/>
    <customShpInfo spid="_x0000_s2050"/>
    <customShpInfo spid="_x0000_s2064"/>
    <customShpInfo spid="_x0000_s2066"/>
    <customShpInfo spid="_x0000_s2065"/>
    <customShpInfo spid="_x0000_s2059"/>
    <customShpInfo spid="_x0000_s2058"/>
    <customShpInfo spid="_x0000_s2052"/>
    <customShpInfo spid="_x0000_s2057"/>
    <customShpInfo spid="_x0000_s2056"/>
    <customShpInfo spid="_x0000_s205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</Words>
  <Characters>29</Characters>
  <Lines>1</Lines>
  <Paragraphs>1</Paragraphs>
  <TotalTime>3</TotalTime>
  <ScaleCrop>false</ScaleCrop>
  <LinksUpToDate>false</LinksUpToDate>
  <CharactersWithSpaces>32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2017-09-24T07:57:00Z</dcterms:created>
  <dc:creator>China</dc:creator>
  <cp:lastModifiedBy>廖丹丹</cp:lastModifiedBy>
  <cp:lastPrinted>2018-05-21T09:20:00Z</cp:lastPrinted>
  <dcterms:modified xsi:type="dcterms:W3CDTF">2018-05-28T03:33:47Z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